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7AB84" w14:textId="77777777" w:rsidR="004B1422" w:rsidRPr="004B1422" w:rsidRDefault="000C0D8D" w:rsidP="004B1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MARMARA UNIVERSITY </w:t>
      </w:r>
    </w:p>
    <w:p w14:paraId="29F94032" w14:textId="77777777" w:rsidR="004B1422" w:rsidRPr="004B1422" w:rsidRDefault="000C0D8D" w:rsidP="004B1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 xml:space="preserve">ELT DEPARTMENT </w:t>
      </w:r>
    </w:p>
    <w:p w14:paraId="4C976C62" w14:textId="26D73AD8" w:rsidR="006301B5" w:rsidRPr="004B1422" w:rsidRDefault="006301B5" w:rsidP="004B142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MA PROGRAM READING LIST (2023)</w:t>
      </w:r>
    </w:p>
    <w:p w14:paraId="3CD9B3CE" w14:textId="77777777" w:rsidR="00D7694C" w:rsidRPr="004B1422" w:rsidRDefault="00D7694C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B877810" w14:textId="77777777" w:rsidR="006301B5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7B0C1D4C" w14:textId="18CDFC71" w:rsidR="00D7694C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1- Brown, H.D. (2000).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Principles of Language Learning and Teaching.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NY:</w:t>
      </w:r>
      <w:r w:rsidR="00D7694C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Pearson Longman.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041AF24C" w14:textId="601F87AE" w:rsidR="00D7694C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2- Creswell, J. W. (2008)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Research Design Qualitative, Quantitative, and</w:t>
      </w:r>
      <w:r w:rsidR="00D7694C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Mixed Methods and Approaches.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(3rd ed.). Thousand Oaks: Sage</w:t>
      </w:r>
      <w:r w:rsidR="00D7694C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Publications.</w:t>
      </w:r>
    </w:p>
    <w:p w14:paraId="040E45CB" w14:textId="77777777" w:rsidR="00D7694C" w:rsidRPr="004B1422" w:rsidRDefault="00D7694C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  <w:lang w:val="en-US"/>
        </w:rPr>
      </w:pPr>
    </w:p>
    <w:p w14:paraId="212E2855" w14:textId="77777777" w:rsidR="00D7694C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3- Genesee, F. &amp; Upshur, J. A. (1996)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Classroom-based Evaluation in</w:t>
      </w:r>
      <w:r w:rsidR="00D7694C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Second Language Education.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Cambridge: Cambridge University Press.</w:t>
      </w:r>
    </w:p>
    <w:p w14:paraId="6B3825AB" w14:textId="77777777" w:rsidR="00D7694C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br/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4- Hedge, T. (2008).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Teaching and Learning in the Language Classroom.</w:t>
      </w:r>
      <w:r w:rsidR="00D7694C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Oxford: Oxford University Press.</w:t>
      </w:r>
    </w:p>
    <w:p w14:paraId="1B9F191F" w14:textId="77777777" w:rsidR="00D7694C" w:rsidRPr="004B1422" w:rsidRDefault="00D7694C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BB378F9" w14:textId="61DF7CEF" w:rsidR="006301B5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5- McNamara, T. (2000).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Language </w:t>
      </w:r>
      <w:r w:rsidR="00D7694C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esting.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Oxford: Oxford University</w:t>
      </w:r>
      <w:r w:rsidR="00D7694C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Press.</w:t>
      </w:r>
    </w:p>
    <w:p w14:paraId="152DDA2F" w14:textId="77777777" w:rsidR="006301B5" w:rsidRPr="004B1422" w:rsidRDefault="006301B5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14:paraId="03C13CE0" w14:textId="36ECA755" w:rsidR="006301B5" w:rsidRPr="004B1422" w:rsidRDefault="000971F6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6-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Ziegler, N. &amp; González-</w:t>
      </w:r>
      <w:proofErr w:type="spellStart"/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Lloret</w:t>
      </w:r>
      <w:proofErr w:type="spellEnd"/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, M. (2022).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The Routledge Handbook of Second Language</w:t>
      </w:r>
      <w:r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Acquisition and Technology.</w:t>
      </w:r>
      <w:r w:rsidR="004B1422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 </w:t>
      </w:r>
      <w:r w:rsidR="004B1422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Routledge: New York</w:t>
      </w:r>
    </w:p>
    <w:p w14:paraId="1DD79BC5" w14:textId="77777777" w:rsidR="00977B0D" w:rsidRPr="004B1422" w:rsidRDefault="00977B0D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AFB430" w14:textId="13046B1B" w:rsidR="00B03786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t>7-</w:t>
      </w:r>
      <w:r w:rsidR="00076EE2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Harmer, J. (2007). </w:t>
      </w:r>
      <w:r w:rsidR="00076EE2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The Practice of English Language Teaching</w:t>
      </w:r>
      <w:r w:rsidR="00076EE2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(4th ed.). Harlow, UK:</w:t>
      </w:r>
      <w:r w:rsidR="00B03786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6EE2" w:rsidRPr="004B1422">
        <w:rPr>
          <w:rFonts w:ascii="Times New Roman" w:hAnsi="Times New Roman" w:cs="Times New Roman"/>
          <w:sz w:val="24"/>
          <w:szCs w:val="24"/>
          <w:lang w:val="en-US"/>
        </w:rPr>
        <w:t>Pearson.</w:t>
      </w:r>
    </w:p>
    <w:p w14:paraId="1B8ECFE8" w14:textId="77777777" w:rsidR="000971F6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AE8897" w14:textId="2FD20184" w:rsidR="00B03786" w:rsidRPr="004B1422" w:rsidRDefault="000971F6" w:rsidP="004B14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t>8-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Lightbown, P. M. &amp; Spada, N. (2013). How 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anguages are 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earned (4th ed.). Oxford:</w:t>
      </w:r>
      <w:r w:rsidR="004B1422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xford 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niversity 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>ress</w:t>
      </w:r>
      <w:r w:rsidR="009F7A2D" w:rsidRPr="004B142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237D54" w14:textId="77777777" w:rsidR="000971F6" w:rsidRPr="004B1422" w:rsidRDefault="000971F6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18C6FE0" w14:textId="0D352921" w:rsidR="00B03786" w:rsidRPr="004B1422" w:rsidRDefault="000971F6" w:rsidP="00D769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t>9-</w:t>
      </w:r>
      <w:r w:rsidR="00B03786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Moon, J. (2000). </w:t>
      </w:r>
      <w:r w:rsidR="00B03786" w:rsidRPr="004B1422">
        <w:rPr>
          <w:rFonts w:ascii="Times New Roman" w:hAnsi="Times New Roman" w:cs="Times New Roman"/>
          <w:i/>
          <w:sz w:val="24"/>
          <w:szCs w:val="24"/>
          <w:lang w:val="en-US"/>
        </w:rPr>
        <w:t xml:space="preserve">Children </w:t>
      </w:r>
      <w:r w:rsidRPr="004B1422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B03786" w:rsidRPr="004B1422">
        <w:rPr>
          <w:rFonts w:ascii="Times New Roman" w:hAnsi="Times New Roman" w:cs="Times New Roman"/>
          <w:i/>
          <w:sz w:val="24"/>
          <w:szCs w:val="24"/>
          <w:lang w:val="en-US"/>
        </w:rPr>
        <w:t>earning English</w:t>
      </w:r>
      <w:r w:rsidR="00B03786" w:rsidRPr="004B1422">
        <w:rPr>
          <w:rFonts w:ascii="Times New Roman" w:hAnsi="Times New Roman" w:cs="Times New Roman"/>
          <w:sz w:val="24"/>
          <w:szCs w:val="24"/>
          <w:lang w:val="en-US"/>
        </w:rPr>
        <w:t>. Oxford: Macmillan Heinemann.</w:t>
      </w:r>
    </w:p>
    <w:p w14:paraId="432792FD" w14:textId="77777777" w:rsidR="000971F6" w:rsidRPr="004B1422" w:rsidRDefault="000971F6" w:rsidP="00D7694C">
      <w:pPr>
        <w:spacing w:after="0" w:line="240" w:lineRule="auto"/>
        <w:ind w:left="709" w:hanging="709"/>
        <w:rPr>
          <w:rFonts w:ascii="Times New Roman" w:hAnsi="Times New Roman" w:cs="Times New Roman"/>
          <w:sz w:val="24"/>
          <w:szCs w:val="24"/>
          <w:lang w:val="en-US"/>
        </w:rPr>
      </w:pPr>
    </w:p>
    <w:p w14:paraId="280F9878" w14:textId="7D7260E7" w:rsidR="00522076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lang w:val="en-US"/>
        </w:rPr>
        <w:t>10-</w:t>
      </w:r>
      <w:r w:rsidR="00522076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Richards, J. C., &amp; Rodgers, T. S. (2014). </w:t>
      </w:r>
      <w:r w:rsidR="00522076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Approaches and </w:t>
      </w:r>
      <w:r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M</w:t>
      </w:r>
      <w:r w:rsidR="00522076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ethods in </w:t>
      </w:r>
      <w:r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L</w:t>
      </w:r>
      <w:r w:rsidR="00522076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anguage </w:t>
      </w:r>
      <w:r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522076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>eaching.</w:t>
      </w:r>
      <w:r w:rsidR="00522076"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UK: Cambridge University Press.</w:t>
      </w:r>
    </w:p>
    <w:p w14:paraId="07741BE0" w14:textId="77777777" w:rsidR="00096600" w:rsidRPr="004B1422" w:rsidRDefault="00096600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A24C32" w14:textId="1D8AC21E" w:rsidR="00096600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11-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Harwood, N. (2010). (Ed.). 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English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anguage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eaching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aterials: Theory</w:t>
      </w:r>
      <w:r w:rsidR="0079583E" w:rsidRPr="004B14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and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P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ractice.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London: 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>Cambridge University Press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3CF0B194" w14:textId="77777777" w:rsidR="000971F6" w:rsidRPr="004B1422" w:rsidRDefault="000971F6" w:rsidP="000971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19FE0F3" w14:textId="7B87BFE3" w:rsidR="00096600" w:rsidRPr="004B1422" w:rsidRDefault="000971F6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12-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Richards, C. J. (2001). 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Curriculum </w:t>
      </w:r>
      <w:r w:rsidR="0079583E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D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evelopment in </w:t>
      </w:r>
      <w:r w:rsidR="0079583E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anguage </w:t>
      </w:r>
      <w:r w:rsidR="0079583E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T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eaching.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 London: </w:t>
      </w:r>
      <w:r w:rsidR="006304A0" w:rsidRPr="004B1422">
        <w:rPr>
          <w:rFonts w:ascii="Times New Roman" w:hAnsi="Times New Roman" w:cs="Times New Roman"/>
          <w:sz w:val="24"/>
          <w:szCs w:val="24"/>
          <w:lang w:val="en-US"/>
        </w:rPr>
        <w:t>Cambridge University Press</w:t>
      </w:r>
      <w:r w:rsidR="0079583E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264447A0" w14:textId="77777777" w:rsidR="0079583E" w:rsidRPr="004B1422" w:rsidRDefault="0079583E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2CFECC6" w14:textId="57EC1911" w:rsidR="00096600" w:rsidRPr="004B1422" w:rsidRDefault="0079583E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13-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Tomlinson, B. (2002). Materials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evelopment in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anguage 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T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eaching.</w:t>
      </w:r>
      <w:r w:rsidRPr="004B14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Cambridge: Cambridge University Press</w:t>
      </w: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.</w:t>
      </w:r>
    </w:p>
    <w:p w14:paraId="7FFDE873" w14:textId="77777777" w:rsidR="0079583E" w:rsidRPr="004B1422" w:rsidRDefault="0079583E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BDAB39" w14:textId="228D2081" w:rsidR="00096600" w:rsidRPr="004B1422" w:rsidRDefault="0079583E" w:rsidP="0079583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14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-Tomlinson, B. and Masuhara, H. (2010). 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Research for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M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aterial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s D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evelopment in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 xml:space="preserve">anguage </w:t>
      </w:r>
      <w:r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L</w:t>
      </w:r>
      <w:r w:rsidR="00096600" w:rsidRPr="004B142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n-US"/>
        </w:rPr>
        <w:t>earning.</w:t>
      </w:r>
      <w:r w:rsidR="00096600" w:rsidRPr="004B1422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India, London: Continuum.</w:t>
      </w:r>
    </w:p>
    <w:p w14:paraId="2B7967BC" w14:textId="77777777" w:rsidR="006304A0" w:rsidRPr="004B1422" w:rsidRDefault="006304A0" w:rsidP="007958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6304A0" w:rsidRPr="004B1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1B5"/>
    <w:rsid w:val="00036E22"/>
    <w:rsid w:val="00076EE2"/>
    <w:rsid w:val="00096600"/>
    <w:rsid w:val="000971F6"/>
    <w:rsid w:val="000C0D8D"/>
    <w:rsid w:val="002D0050"/>
    <w:rsid w:val="004B1422"/>
    <w:rsid w:val="00522076"/>
    <w:rsid w:val="006301B5"/>
    <w:rsid w:val="006304A0"/>
    <w:rsid w:val="0079583E"/>
    <w:rsid w:val="007F7973"/>
    <w:rsid w:val="00977B0D"/>
    <w:rsid w:val="009F7A2D"/>
    <w:rsid w:val="00B03786"/>
    <w:rsid w:val="00D7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5EA50"/>
  <w15:chartTrackingRefBased/>
  <w15:docId w15:val="{D93770B9-B48C-4984-8C5F-DA2B6A3A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Camlibel</dc:creator>
  <cp:keywords/>
  <dc:description/>
  <cp:lastModifiedBy>gokce kurt</cp:lastModifiedBy>
  <cp:revision>8</cp:revision>
  <dcterms:created xsi:type="dcterms:W3CDTF">2023-06-28T21:13:00Z</dcterms:created>
  <dcterms:modified xsi:type="dcterms:W3CDTF">2023-07-10T12:30:00Z</dcterms:modified>
</cp:coreProperties>
</file>